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F826" w14:textId="61D237DB" w:rsidR="000A7365" w:rsidRDefault="000A7365" w:rsidP="00EA2739">
      <w:pPr>
        <w:pStyle w:val="Heading1"/>
        <w:jc w:val="center"/>
        <w:rPr>
          <w:b/>
          <w:bCs/>
          <w:color w:val="000000" w:themeColor="text1"/>
          <w:u w:val="single"/>
        </w:rPr>
      </w:pPr>
      <w:r w:rsidRPr="00EA2739">
        <w:rPr>
          <w:b/>
          <w:bCs/>
          <w:color w:val="000000" w:themeColor="text1"/>
          <w:u w:val="single"/>
        </w:rPr>
        <w:t>Terms &amp; Conditions V300 Agreement.</w:t>
      </w:r>
    </w:p>
    <w:p w14:paraId="58B5BE00" w14:textId="4F46DFFD" w:rsidR="00255DFA" w:rsidRDefault="00255DFA" w:rsidP="00255DFA">
      <w:pPr>
        <w:jc w:val="center"/>
      </w:pPr>
    </w:p>
    <w:p w14:paraId="74C6C0B7" w14:textId="4E60DCEE" w:rsidR="000A7365" w:rsidRDefault="00255DFA" w:rsidP="00255DFA">
      <w:pPr>
        <w:jc w:val="center"/>
      </w:pPr>
      <w:r>
        <w:t xml:space="preserve">Before you commence your placement you need to read this document, sign and email it to </w:t>
      </w:r>
      <w:hyperlink r:id="rId7" w:history="1">
        <w:r w:rsidRPr="00C22C41">
          <w:rPr>
            <w:rStyle w:val="Hyperlink"/>
          </w:rPr>
          <w:t>carolyn@inspiredcosmetictraining.com</w:t>
        </w:r>
      </w:hyperlink>
      <w:r>
        <w:t xml:space="preserve"> within 7 days of receiving.</w:t>
      </w:r>
    </w:p>
    <w:p w14:paraId="206F5827" w14:textId="3B4D7826" w:rsidR="000A7365" w:rsidRDefault="000A7365" w:rsidP="000A7365">
      <w:pPr>
        <w:pStyle w:val="ListParagraph"/>
        <w:numPr>
          <w:ilvl w:val="0"/>
          <w:numId w:val="1"/>
        </w:numPr>
      </w:pPr>
      <w:r>
        <w:t xml:space="preserve">The academic part of your V300 course will be your responsibility with your chosen university course lead and personal tutor. We will </w:t>
      </w:r>
      <w:r w:rsidRPr="001E3BE1">
        <w:rPr>
          <w:b/>
          <w:bCs/>
        </w:rPr>
        <w:t>not</w:t>
      </w:r>
      <w:r>
        <w:t xml:space="preserve"> be responsible should you not gain a pass award for academic part of the V300 course.</w:t>
      </w:r>
    </w:p>
    <w:p w14:paraId="26072FC9" w14:textId="77777777" w:rsidR="00E73C80" w:rsidRDefault="00E73C80" w:rsidP="00E73C80">
      <w:pPr>
        <w:pStyle w:val="ListParagraph"/>
      </w:pPr>
    </w:p>
    <w:p w14:paraId="09CA8A5C" w14:textId="729529B8" w:rsidR="000A7365" w:rsidRDefault="000A7365" w:rsidP="000A7365">
      <w:pPr>
        <w:pStyle w:val="ListParagraph"/>
        <w:numPr>
          <w:ilvl w:val="0"/>
          <w:numId w:val="1"/>
        </w:numPr>
      </w:pPr>
      <w:r>
        <w:t xml:space="preserve">We </w:t>
      </w:r>
      <w:r w:rsidRPr="001E3BE1">
        <w:rPr>
          <w:b/>
          <w:bCs/>
        </w:rPr>
        <w:t>will</w:t>
      </w:r>
      <w:r>
        <w:t xml:space="preserve"> ensure you gain every support you personally require completing your 90 practice hours for the portfolio/practice part of your course. There will be more than one opportunity to pass the practical assessment part of the course and ongoing assessments will be done.</w:t>
      </w:r>
    </w:p>
    <w:p w14:paraId="2D1429B1" w14:textId="77777777" w:rsidR="00E73C80" w:rsidRDefault="00E73C80" w:rsidP="00E73C80">
      <w:pPr>
        <w:pStyle w:val="ListParagraph"/>
      </w:pPr>
    </w:p>
    <w:p w14:paraId="5F6E7F3D" w14:textId="77777777" w:rsidR="00E73C80" w:rsidRDefault="00E73C80" w:rsidP="00453B37">
      <w:pPr>
        <w:pStyle w:val="ListParagraph"/>
      </w:pPr>
    </w:p>
    <w:p w14:paraId="3A2AA8DD" w14:textId="77777777" w:rsidR="000A7365" w:rsidRDefault="000A7365" w:rsidP="000A7365">
      <w:pPr>
        <w:pStyle w:val="ListParagraph"/>
        <w:numPr>
          <w:ilvl w:val="0"/>
          <w:numId w:val="1"/>
        </w:numPr>
      </w:pPr>
      <w:r>
        <w:t>Initial individual learning plans will be drafted with intermediate assessments and final assessments documented in your portfolio according to the learning outcome domains.</w:t>
      </w:r>
    </w:p>
    <w:p w14:paraId="119CFE08" w14:textId="77777777" w:rsidR="000A7365" w:rsidRDefault="000A7365" w:rsidP="000A7365"/>
    <w:p w14:paraId="0620FB9F" w14:textId="77777777" w:rsidR="00E73C80" w:rsidRDefault="000A7365" w:rsidP="00E73C80">
      <w:pPr>
        <w:pStyle w:val="ListParagraph"/>
        <w:numPr>
          <w:ilvl w:val="0"/>
          <w:numId w:val="1"/>
        </w:numPr>
      </w:pPr>
      <w:r>
        <w:t>You will spend at minimum 45 Clinical hours with your mentor face to face in HIS registered rooms in Glasgow.</w:t>
      </w:r>
    </w:p>
    <w:p w14:paraId="3A61AC33" w14:textId="77777777" w:rsidR="00E73C80" w:rsidRDefault="00E73C80" w:rsidP="00E73C80">
      <w:pPr>
        <w:pStyle w:val="ListParagraph"/>
      </w:pPr>
    </w:p>
    <w:p w14:paraId="425D4140" w14:textId="213B971D" w:rsidR="000A7365" w:rsidRDefault="000A7365" w:rsidP="00E73C80">
      <w:pPr>
        <w:pStyle w:val="ListParagraph"/>
        <w:numPr>
          <w:ilvl w:val="0"/>
          <w:numId w:val="1"/>
        </w:numPr>
      </w:pPr>
      <w:r>
        <w:t>Supports will be put in place to assist your studies on a practice level and advice will be given around private study to ensure you complete your full 90hours.</w:t>
      </w:r>
      <w:r w:rsidR="00EA2739">
        <w:br/>
      </w:r>
      <w:r w:rsidR="00EA2739">
        <w:br/>
      </w:r>
    </w:p>
    <w:p w14:paraId="0E9D070D" w14:textId="77777777" w:rsidR="000A7365" w:rsidRDefault="000A7365" w:rsidP="000A7365">
      <w:pPr>
        <w:pStyle w:val="ListParagraph"/>
        <w:numPr>
          <w:ilvl w:val="0"/>
          <w:numId w:val="1"/>
        </w:numPr>
      </w:pPr>
      <w:r>
        <w:t>We will ensure you adhere to your professional registration codes of conduct and the RPS:</w:t>
      </w:r>
    </w:p>
    <w:p w14:paraId="3924262F" w14:textId="77777777" w:rsidR="000A7365" w:rsidRDefault="000A7365" w:rsidP="000A7365">
      <w:pPr>
        <w:pStyle w:val="ListParagraph"/>
      </w:pPr>
      <w:r>
        <w:t>A Competency Framework for all Prescribers whilst undertaking mentorship with ITC.</w:t>
      </w:r>
    </w:p>
    <w:p w14:paraId="3AD9B636" w14:textId="77777777" w:rsidR="000A7365" w:rsidRDefault="000A7365" w:rsidP="000A7365">
      <w:pPr>
        <w:pStyle w:val="ListParagraph"/>
      </w:pPr>
    </w:p>
    <w:p w14:paraId="6C7E466F" w14:textId="163820A6" w:rsidR="00E73C80" w:rsidRDefault="000A7365" w:rsidP="00E73C80">
      <w:pPr>
        <w:pStyle w:val="ListParagraph"/>
        <w:numPr>
          <w:ilvl w:val="0"/>
          <w:numId w:val="1"/>
        </w:numPr>
      </w:pPr>
      <w:r>
        <w:t>Should any lack of professionalism be witnessed appropriate action will be taken.</w:t>
      </w:r>
    </w:p>
    <w:p w14:paraId="0249405F" w14:textId="77777777" w:rsidR="00E73C80" w:rsidRDefault="00E73C80" w:rsidP="00E73C80">
      <w:pPr>
        <w:pStyle w:val="ListParagraph"/>
      </w:pPr>
    </w:p>
    <w:p w14:paraId="0C5D4DFB" w14:textId="008519EC" w:rsidR="00E73C80" w:rsidRDefault="000A7365" w:rsidP="00E73C80">
      <w:pPr>
        <w:pStyle w:val="ListParagraph"/>
        <w:numPr>
          <w:ilvl w:val="0"/>
          <w:numId w:val="3"/>
        </w:numPr>
      </w:pPr>
      <w:r>
        <w:t xml:space="preserve">Any financial aspects of your clinical room hire for mentorship will be between you and ICT </w:t>
      </w:r>
      <w:r w:rsidR="00BC4254">
        <w:t xml:space="preserve">which will be to cover clinic room hire time. </w:t>
      </w:r>
    </w:p>
    <w:p w14:paraId="232C97EE" w14:textId="77777777" w:rsidR="00E73C80" w:rsidRDefault="00E73C80" w:rsidP="00E73C80">
      <w:pPr>
        <w:pStyle w:val="ListParagraph"/>
      </w:pPr>
    </w:p>
    <w:p w14:paraId="28F089F9" w14:textId="1E580449" w:rsidR="000A7365" w:rsidRDefault="00EA2739" w:rsidP="00255DFA">
      <w:pPr>
        <w:pStyle w:val="ListParagraph"/>
        <w:numPr>
          <w:ilvl w:val="0"/>
          <w:numId w:val="3"/>
        </w:numPr>
      </w:pPr>
      <w:r>
        <w:t>A 50 % payment deposit is required for you to start the placement with us or full amount. The remaining balance needs to be paid up every two months failure to do so will mean we will cancel your placement with us</w:t>
      </w:r>
      <w:r w:rsidR="009A7D47">
        <w:t xml:space="preserve"> and before your mentor signs off. </w:t>
      </w:r>
      <w:r>
        <w:br/>
      </w:r>
    </w:p>
    <w:p w14:paraId="7DAB9F9B" w14:textId="77777777" w:rsidR="009F62D6" w:rsidRDefault="009F62D6"/>
    <w:sectPr w:rsidR="009F62D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C8F92" w14:textId="77777777" w:rsidR="00CB5167" w:rsidRDefault="00CB5167" w:rsidP="000A7365">
      <w:pPr>
        <w:spacing w:after="0" w:line="240" w:lineRule="auto"/>
      </w:pPr>
      <w:r>
        <w:separator/>
      </w:r>
    </w:p>
  </w:endnote>
  <w:endnote w:type="continuationSeparator" w:id="0">
    <w:p w14:paraId="1BA0E427" w14:textId="77777777" w:rsidR="00CB5167" w:rsidRDefault="00CB5167" w:rsidP="000A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43BF" w14:textId="492BCF19" w:rsidR="000A7365" w:rsidRPr="000A7365" w:rsidRDefault="000A7365" w:rsidP="000A7365">
    <w:pPr>
      <w:spacing w:before="100" w:beforeAutospacing="1" w:after="100" w:afterAutospacing="1" w:line="240" w:lineRule="auto"/>
      <w:jc w:val="center"/>
      <w:rPr>
        <w:rFonts w:ascii="Calibri" w:eastAsia="Calibri" w:hAnsi="Calibri" w:cs="Calibri"/>
        <w:color w:val="000000" w:themeColor="text1"/>
        <w:sz w:val="16"/>
        <w:szCs w:val="16"/>
      </w:rPr>
    </w:pPr>
    <w:r w:rsidRPr="000A7365">
      <w:rPr>
        <w:rFonts w:ascii="Source Sans Pro" w:eastAsia="Calibri" w:hAnsi="Source Sans Pro" w:cs="Calibri"/>
        <w:color w:val="000000" w:themeColor="text1"/>
        <w:sz w:val="16"/>
        <w:szCs w:val="16"/>
      </w:rPr>
      <w:t xml:space="preserve">Inspired Cosmetic Training </w:t>
    </w:r>
    <w:r w:rsidRPr="000A7365">
      <w:rPr>
        <w:rFonts w:ascii="Calibri" w:eastAsia="Calibri" w:hAnsi="Calibri" w:cs="Calibri"/>
        <w:color w:val="000000" w:themeColor="text1"/>
        <w:sz w:val="16"/>
        <w:szCs w:val="16"/>
      </w:rPr>
      <w:t xml:space="preserve">, </w:t>
    </w:r>
    <w:r w:rsidRPr="000A7365">
      <w:rPr>
        <w:rFonts w:ascii="Source Sans Pro" w:eastAsia="Calibri" w:hAnsi="Source Sans Pro" w:cs="Calibri"/>
        <w:color w:val="000000" w:themeColor="text1"/>
        <w:sz w:val="16"/>
        <w:szCs w:val="16"/>
      </w:rPr>
      <w:t>Suite 23, 1 Spiersbridge Way,</w:t>
    </w:r>
    <w:r w:rsidRPr="000A7365">
      <w:rPr>
        <w:rFonts w:ascii="Calibri" w:eastAsia="Calibri" w:hAnsi="Calibri" w:cs="Calibri"/>
        <w:color w:val="000000" w:themeColor="text1"/>
        <w:sz w:val="16"/>
        <w:szCs w:val="16"/>
      </w:rPr>
      <w:t xml:space="preserve"> </w:t>
    </w:r>
    <w:r w:rsidRPr="000A7365">
      <w:rPr>
        <w:rFonts w:ascii="Source Sans Pro" w:eastAsia="Calibri" w:hAnsi="Source Sans Pro" w:cs="Calibri"/>
        <w:color w:val="000000" w:themeColor="text1"/>
        <w:sz w:val="16"/>
        <w:szCs w:val="16"/>
      </w:rPr>
      <w:t>Thornliebank, G46 8NG.</w:t>
    </w:r>
    <w:r>
      <w:rPr>
        <w:rFonts w:ascii="Source Sans Pro" w:eastAsia="Calibri" w:hAnsi="Source Sans Pro" w:cs="Calibri"/>
        <w:color w:val="000000" w:themeColor="text1"/>
        <w:sz w:val="16"/>
        <w:szCs w:val="16"/>
      </w:rPr>
      <w:br/>
    </w:r>
    <w:r w:rsidRPr="000A7365">
      <w:rPr>
        <w:rFonts w:ascii="Source Sans Pro" w:eastAsia="Calibri" w:hAnsi="Source Sans Pro" w:cs="Calibri"/>
        <w:b/>
        <w:bCs/>
        <w:color w:val="000000" w:themeColor="text1"/>
        <w:sz w:val="16"/>
        <w:szCs w:val="16"/>
      </w:rPr>
      <w:t>Tel</w:t>
    </w:r>
    <w:r w:rsidRPr="000A7365">
      <w:rPr>
        <w:rFonts w:ascii="Source Sans Pro" w:eastAsia="Calibri" w:hAnsi="Source Sans Pro" w:cs="Calibri"/>
        <w:color w:val="000000" w:themeColor="text1"/>
        <w:sz w:val="16"/>
        <w:szCs w:val="16"/>
      </w:rPr>
      <w:t xml:space="preserve">: 0141 638 4098  </w:t>
    </w:r>
    <w:r w:rsidRPr="000A7365">
      <w:rPr>
        <w:rFonts w:ascii="Source Sans Pro" w:eastAsia="Calibri" w:hAnsi="Source Sans Pro" w:cs="Calibri"/>
        <w:b/>
        <w:bCs/>
        <w:color w:val="000000" w:themeColor="text1"/>
        <w:sz w:val="16"/>
        <w:szCs w:val="16"/>
      </w:rPr>
      <w:t>|</w:t>
    </w:r>
    <w:r w:rsidRPr="000A7365">
      <w:rPr>
        <w:rFonts w:ascii="Source Sans Pro" w:eastAsia="Calibri" w:hAnsi="Source Sans Pro" w:cs="Calibri"/>
        <w:color w:val="000000" w:themeColor="text1"/>
        <w:sz w:val="16"/>
        <w:szCs w:val="16"/>
      </w:rPr>
      <w:t>  </w:t>
    </w:r>
    <w:r w:rsidRPr="000A7365">
      <w:rPr>
        <w:rFonts w:ascii="Source Sans Pro" w:eastAsia="Calibri" w:hAnsi="Source Sans Pro" w:cs="Calibri"/>
        <w:b/>
        <w:bCs/>
        <w:color w:val="000000" w:themeColor="text1"/>
        <w:sz w:val="16"/>
        <w:szCs w:val="16"/>
      </w:rPr>
      <w:t>Email: </w:t>
    </w:r>
    <w:hyperlink r:id="rId1" w:history="1">
      <w:r w:rsidRPr="000A7365">
        <w:rPr>
          <w:rFonts w:ascii="Source Sans Pro" w:eastAsia="Calibri" w:hAnsi="Source Sans Pro" w:cs="Calibri"/>
          <w:color w:val="000000" w:themeColor="text1"/>
          <w:sz w:val="16"/>
          <w:szCs w:val="16"/>
        </w:rPr>
        <w:t>carolyn@inspiredcosmetictraining.com</w:t>
      </w:r>
    </w:hyperlink>
    <w:r w:rsidRPr="000A7365">
      <w:rPr>
        <w:rFonts w:ascii="Calibri" w:eastAsia="Calibri" w:hAnsi="Calibri" w:cs="Calibri"/>
        <w:color w:val="000000" w:themeColor="text1"/>
        <w:sz w:val="16"/>
        <w:szCs w:val="16"/>
      </w:rPr>
      <w:br/>
    </w:r>
    <w:r w:rsidRPr="000A7365">
      <w:rPr>
        <w:rFonts w:ascii="Source Sans Pro" w:eastAsia="Calibri" w:hAnsi="Source Sans Pro" w:cs="Calibri"/>
        <w:color w:val="000000" w:themeColor="text1"/>
        <w:sz w:val="16"/>
        <w:szCs w:val="16"/>
      </w:rPr>
      <w:t>Registered company – SC404764/VAT GB 131 3638 40</w:t>
    </w:r>
    <w:r>
      <w:rPr>
        <w:rFonts w:ascii="Source Sans Pro" w:eastAsia="Calibri" w:hAnsi="Source Sans Pro" w:cs="Calibri"/>
        <w:color w:val="000000" w:themeColor="text1"/>
        <w:sz w:val="16"/>
        <w:szCs w:val="16"/>
      </w:rPr>
      <w:br/>
    </w:r>
    <w:r w:rsidRPr="000A7365">
      <w:rPr>
        <w:rFonts w:ascii="Source Sans Pro" w:eastAsia="Calibri" w:hAnsi="Source Sans Pro" w:cs="Calibri"/>
        <w:color w:val="000000" w:themeColor="text1"/>
        <w:sz w:val="16"/>
        <w:szCs w:val="16"/>
      </w:rPr>
      <w:t xml:space="preserve"> www. </w:t>
    </w:r>
    <w:hyperlink r:id="rId2" w:history="1">
      <w:r w:rsidRPr="000A7365">
        <w:rPr>
          <w:rFonts w:ascii="Source Sans Pro" w:eastAsia="Calibri" w:hAnsi="Source Sans Pro" w:cs="Calibri"/>
          <w:color w:val="000000" w:themeColor="text1"/>
          <w:sz w:val="16"/>
          <w:szCs w:val="16"/>
        </w:rPr>
        <w:t>inspiredcosmetictraining.com</w:t>
      </w:r>
    </w:hyperlink>
    <w:r w:rsidRPr="000A7365">
      <w:rPr>
        <w:rFonts w:ascii="Source Sans Pro" w:eastAsia="Calibri" w:hAnsi="Source Sans Pro" w:cs="Calibri"/>
        <w:color w:val="000000" w:themeColor="text1"/>
        <w:sz w:val="16"/>
        <w:szCs w:val="16"/>
      </w:rPr>
      <w:br/>
    </w:r>
  </w:p>
  <w:p w14:paraId="26C9C786" w14:textId="77777777" w:rsidR="000A7365" w:rsidRDefault="000A7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CBF5" w14:textId="77777777" w:rsidR="00CB5167" w:rsidRDefault="00CB5167" w:rsidP="000A7365">
      <w:pPr>
        <w:spacing w:after="0" w:line="240" w:lineRule="auto"/>
      </w:pPr>
      <w:r>
        <w:separator/>
      </w:r>
    </w:p>
  </w:footnote>
  <w:footnote w:type="continuationSeparator" w:id="0">
    <w:p w14:paraId="24205D57" w14:textId="77777777" w:rsidR="00CB5167" w:rsidRDefault="00CB5167" w:rsidP="000A7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3E1B" w14:textId="360C76CA" w:rsidR="000A7365" w:rsidRDefault="007D2138" w:rsidP="007D2138">
    <w:pPr>
      <w:pStyle w:val="Header"/>
      <w:jc w:val="center"/>
    </w:pPr>
    <w:r>
      <w:rPr>
        <w:noProof/>
      </w:rPr>
      <w:drawing>
        <wp:inline distT="0" distB="0" distL="0" distR="0" wp14:anchorId="1735EDA4" wp14:editId="65C57FA0">
          <wp:extent cx="2171700" cy="559647"/>
          <wp:effectExtent l="0" t="0" r="0" b="0"/>
          <wp:docPr id="1" name="Picture 1" descr="A picture containing text, clock,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8676" cy="5665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3227"/>
    <w:multiLevelType w:val="hybridMultilevel"/>
    <w:tmpl w:val="3B28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492D66"/>
    <w:multiLevelType w:val="hybridMultilevel"/>
    <w:tmpl w:val="E02C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C0E41"/>
    <w:multiLevelType w:val="hybridMultilevel"/>
    <w:tmpl w:val="FFD89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65"/>
    <w:rsid w:val="000A7365"/>
    <w:rsid w:val="00255DFA"/>
    <w:rsid w:val="00453B37"/>
    <w:rsid w:val="007D2138"/>
    <w:rsid w:val="009A7D47"/>
    <w:rsid w:val="009F62D6"/>
    <w:rsid w:val="00A138FF"/>
    <w:rsid w:val="00B71FCA"/>
    <w:rsid w:val="00BC4254"/>
    <w:rsid w:val="00CB5167"/>
    <w:rsid w:val="00E73C80"/>
    <w:rsid w:val="00EA2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92982"/>
  <w15:chartTrackingRefBased/>
  <w15:docId w15:val="{9B2638A9-E910-4CCB-90D8-ABAD999D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365"/>
  </w:style>
  <w:style w:type="paragraph" w:styleId="Heading1">
    <w:name w:val="heading 1"/>
    <w:basedOn w:val="Normal"/>
    <w:next w:val="Normal"/>
    <w:link w:val="Heading1Char"/>
    <w:uiPriority w:val="9"/>
    <w:qFormat/>
    <w:rsid w:val="000A73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365"/>
    <w:pPr>
      <w:ind w:left="720"/>
      <w:contextualSpacing/>
    </w:pPr>
  </w:style>
  <w:style w:type="character" w:customStyle="1" w:styleId="Heading1Char">
    <w:name w:val="Heading 1 Char"/>
    <w:basedOn w:val="DefaultParagraphFont"/>
    <w:link w:val="Heading1"/>
    <w:uiPriority w:val="9"/>
    <w:rsid w:val="000A736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A7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365"/>
  </w:style>
  <w:style w:type="paragraph" w:styleId="Footer">
    <w:name w:val="footer"/>
    <w:basedOn w:val="Normal"/>
    <w:link w:val="FooterChar"/>
    <w:uiPriority w:val="99"/>
    <w:unhideWhenUsed/>
    <w:rsid w:val="000A7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365"/>
  </w:style>
  <w:style w:type="character" w:styleId="Hyperlink">
    <w:name w:val="Hyperlink"/>
    <w:basedOn w:val="DefaultParagraphFont"/>
    <w:uiPriority w:val="99"/>
    <w:unhideWhenUsed/>
    <w:rsid w:val="00255DFA"/>
    <w:rPr>
      <w:color w:val="0563C1" w:themeColor="hyperlink"/>
      <w:u w:val="single"/>
    </w:rPr>
  </w:style>
  <w:style w:type="character" w:styleId="UnresolvedMention">
    <w:name w:val="Unresolved Mention"/>
    <w:basedOn w:val="DefaultParagraphFont"/>
    <w:uiPriority w:val="99"/>
    <w:semiHidden/>
    <w:unhideWhenUsed/>
    <w:rsid w:val="0025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26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olyn@inspiredcosmetictrain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nspiredcosmetictraining.com/" TargetMode="External"/><Relationship Id="rId1" Type="http://schemas.openxmlformats.org/officeDocument/2006/relationships/hyperlink" Target="mailto:carolyn@inspiredcosmetictrain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Fraser</dc:creator>
  <cp:keywords/>
  <dc:description/>
  <cp:lastModifiedBy>Carolyn Fraser</cp:lastModifiedBy>
  <cp:revision>3</cp:revision>
  <dcterms:created xsi:type="dcterms:W3CDTF">2022-02-18T12:13:00Z</dcterms:created>
  <dcterms:modified xsi:type="dcterms:W3CDTF">2022-02-18T12:16:00Z</dcterms:modified>
</cp:coreProperties>
</file>